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98" w:rsidRPr="00575431" w:rsidRDefault="00533B98" w:rsidP="001A7E73">
      <w:pPr>
        <w:adjustRightInd w:val="0"/>
        <w:snapToGrid w:val="0"/>
        <w:spacing w:line="360" w:lineRule="auto"/>
        <w:jc w:val="center"/>
        <w:rPr>
          <w:rFonts w:ascii="微软雅黑" w:eastAsia="微软雅黑" w:hAnsi="微软雅黑"/>
          <w:b/>
          <w:sz w:val="28"/>
          <w:szCs w:val="28"/>
        </w:rPr>
      </w:pPr>
      <w:r w:rsidRPr="00575431">
        <w:rPr>
          <w:rFonts w:ascii="微软雅黑" w:eastAsia="微软雅黑" w:hAnsi="微软雅黑" w:hint="eastAsia"/>
          <w:b/>
          <w:sz w:val="28"/>
          <w:szCs w:val="28"/>
        </w:rPr>
        <w:t>商业行为准则</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潍柴作为</w:t>
      </w:r>
      <w:proofErr w:type="gramEnd"/>
      <w:r w:rsidRPr="00575431">
        <w:rPr>
          <w:rFonts w:ascii="微软雅黑" w:eastAsia="微软雅黑" w:hAnsi="微软雅黑" w:hint="eastAsia"/>
          <w:sz w:val="24"/>
          <w:szCs w:val="24"/>
        </w:rPr>
        <w:t>一家跨领域、跨行业经营的国际化公司，在全球拥有动力系统、商用车、农业装备、工程机械、智慧物流、海洋交通装备等业务板块，承诺以身作则，遵守高标准的商业行为准则。我们制定并不断完善一套健全透明的政策与准则，以统一的方式指引各项业务所面临的挑战。</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所有干部员工均应诚实守信，遵守商业行为准则：</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--处理所有</w:t>
      </w:r>
      <w:proofErr w:type="gramStart"/>
      <w:r w:rsidRPr="00575431">
        <w:rPr>
          <w:rFonts w:ascii="微软雅黑" w:eastAsia="微软雅黑" w:hAnsi="微软雅黑" w:hint="eastAsia"/>
          <w:sz w:val="24"/>
          <w:szCs w:val="24"/>
        </w:rPr>
        <w:t>潍柴业务</w:t>
      </w:r>
      <w:proofErr w:type="gramEnd"/>
      <w:r w:rsidRPr="00575431">
        <w:rPr>
          <w:rFonts w:ascii="微软雅黑" w:eastAsia="微软雅黑" w:hAnsi="微软雅黑" w:hint="eastAsia"/>
          <w:sz w:val="24"/>
          <w:szCs w:val="24"/>
        </w:rPr>
        <w:t>活动与业务关系时，要坚持诚实、守信，严禁欺诈；</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--遵守适用的、与</w:t>
      </w:r>
      <w:proofErr w:type="gramStart"/>
      <w:r w:rsidRPr="00575431">
        <w:rPr>
          <w:rFonts w:ascii="微软雅黑" w:eastAsia="微软雅黑" w:hAnsi="微软雅黑" w:hint="eastAsia"/>
          <w:sz w:val="24"/>
          <w:szCs w:val="24"/>
        </w:rPr>
        <w:t>潍柴业务</w:t>
      </w:r>
      <w:proofErr w:type="gramEnd"/>
      <w:r w:rsidRPr="00575431">
        <w:rPr>
          <w:rFonts w:ascii="微软雅黑" w:eastAsia="微软雅黑" w:hAnsi="微软雅黑" w:hint="eastAsia"/>
          <w:sz w:val="24"/>
          <w:szCs w:val="24"/>
        </w:rPr>
        <w:t>经营活动相关国家和地区的法律法规；</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--保护并正当使用</w:t>
      </w: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柴资产，尊重他人知识产权；</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--维护公司利益，正确处理公、私利益关系；</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--尊重差异，对来自全世界客户、供应商、业务合作伙伴以及员工的文化习惯、宗教信仰，应予以尊重和公正对待。</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1、核心价值观——客户满意是我们的宗旨</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客户满意是企业生存的根本，让客户满意是企业一切工作的出发点和落脚点。每个部门、每个岗位、每位员工在开展每一项工作时都要充分考虑并不断满足客户的需求。</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--客户分为外部客户和内部客户，不仅要对外部客户高度负责，而且要让内部客户满意，将客户理念贯穿于企业运营的全过程；</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--不断完善外部客户服务体系，完善渠道，加强与外部客户之间的沟通，及时了解并准确锁定客户需求，为客户提供最具品质、核心技术、成本竞争力的产品，不断提升客户忠诚度；</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--持续优化内部客户管理机制，将流程的下游环节作为上一个环节的客户来</w:t>
      </w:r>
      <w:r w:rsidRPr="00575431">
        <w:rPr>
          <w:rFonts w:ascii="微软雅黑" w:eastAsia="微软雅黑" w:hAnsi="微软雅黑" w:hint="eastAsia"/>
          <w:sz w:val="24"/>
          <w:szCs w:val="24"/>
        </w:rPr>
        <w:lastRenderedPageBreak/>
        <w:t>对待，实现内部管理客户化，通过不断提高内部客户的满意度，从而提升外部客户的满意度。</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2、品牌保护</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潍柴作为</w:t>
      </w:r>
      <w:proofErr w:type="gramEnd"/>
      <w:r w:rsidRPr="00575431">
        <w:rPr>
          <w:rFonts w:ascii="微软雅黑" w:eastAsia="微软雅黑" w:hAnsi="微软雅黑" w:hint="eastAsia"/>
          <w:sz w:val="24"/>
          <w:szCs w:val="24"/>
        </w:rPr>
        <w:t>一家受人尊敬的智能化工业装备跨国集团，品牌对</w:t>
      </w:r>
      <w:proofErr w:type="gramStart"/>
      <w:r w:rsidRPr="00575431">
        <w:rPr>
          <w:rFonts w:ascii="微软雅黑" w:eastAsia="微软雅黑" w:hAnsi="微软雅黑" w:hint="eastAsia"/>
          <w:sz w:val="24"/>
          <w:szCs w:val="24"/>
        </w:rPr>
        <w:t>潍柴具有</w:t>
      </w:r>
      <w:proofErr w:type="gramEnd"/>
      <w:r w:rsidRPr="00575431">
        <w:rPr>
          <w:rFonts w:ascii="微软雅黑" w:eastAsia="微软雅黑" w:hAnsi="微软雅黑" w:hint="eastAsia"/>
          <w:sz w:val="24"/>
          <w:szCs w:val="24"/>
        </w:rPr>
        <w:t>重要的战略意义，对</w:t>
      </w:r>
      <w:proofErr w:type="gramStart"/>
      <w:r w:rsidRPr="00575431">
        <w:rPr>
          <w:rFonts w:ascii="微软雅黑" w:eastAsia="微软雅黑" w:hAnsi="微软雅黑" w:hint="eastAsia"/>
          <w:sz w:val="24"/>
          <w:szCs w:val="24"/>
        </w:rPr>
        <w:t>潍柴所有</w:t>
      </w:r>
      <w:proofErr w:type="gramEnd"/>
      <w:r w:rsidRPr="00575431">
        <w:rPr>
          <w:rFonts w:ascii="微软雅黑" w:eastAsia="微软雅黑" w:hAnsi="微软雅黑" w:hint="eastAsia"/>
          <w:sz w:val="24"/>
          <w:szCs w:val="24"/>
        </w:rPr>
        <w:t>的业务活动都具有积极的影响。</w:t>
      </w: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柴的品牌价值及品牌资产需要每一位员工及相关方的积极维护，应坚决制止任何人、以任何形式损害</w:t>
      </w:r>
      <w:proofErr w:type="gramStart"/>
      <w:r w:rsidRPr="00575431">
        <w:rPr>
          <w:rFonts w:ascii="微软雅黑" w:eastAsia="微软雅黑" w:hAnsi="微软雅黑" w:hint="eastAsia"/>
          <w:sz w:val="24"/>
          <w:szCs w:val="24"/>
        </w:rPr>
        <w:t>潍柴品牌</w:t>
      </w:r>
      <w:proofErr w:type="gramEnd"/>
      <w:r w:rsidRPr="00575431">
        <w:rPr>
          <w:rFonts w:ascii="微软雅黑" w:eastAsia="微软雅黑" w:hAnsi="微软雅黑" w:hint="eastAsia"/>
          <w:sz w:val="24"/>
          <w:szCs w:val="24"/>
        </w:rPr>
        <w:t>及声誉的行为。</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3、健康和安全</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潍柴作为</w:t>
      </w:r>
      <w:proofErr w:type="gramEnd"/>
      <w:r w:rsidRPr="00575431">
        <w:rPr>
          <w:rFonts w:ascii="微软雅黑" w:eastAsia="微软雅黑" w:hAnsi="微软雅黑" w:hint="eastAsia"/>
          <w:sz w:val="24"/>
          <w:szCs w:val="24"/>
        </w:rPr>
        <w:t>遵守法律法规并具有社会责任感的企业，致力于为员工提供一个健康</w:t>
      </w:r>
      <w:r w:rsidR="00A26187">
        <w:rPr>
          <w:rFonts w:ascii="微软雅黑" w:eastAsia="微软雅黑" w:hAnsi="微软雅黑" w:hint="eastAsia"/>
          <w:sz w:val="24"/>
          <w:szCs w:val="24"/>
        </w:rPr>
        <w:t>安全</w:t>
      </w:r>
      <w:r w:rsidRPr="00575431">
        <w:rPr>
          <w:rFonts w:ascii="微软雅黑" w:eastAsia="微软雅黑" w:hAnsi="微软雅黑" w:hint="eastAsia"/>
          <w:sz w:val="24"/>
          <w:szCs w:val="24"/>
        </w:rPr>
        <w:t>的工作环境，不断追求人的价值最大化，努力提供公平公正的平台，鼓励发扬创业创新精神，</w:t>
      </w:r>
      <w:proofErr w:type="gramStart"/>
      <w:r w:rsidRPr="00575431">
        <w:rPr>
          <w:rFonts w:ascii="微软雅黑" w:eastAsia="微软雅黑" w:hAnsi="微软雅黑" w:hint="eastAsia"/>
          <w:sz w:val="24"/>
          <w:szCs w:val="24"/>
        </w:rPr>
        <w:t>潍柴员工</w:t>
      </w:r>
      <w:proofErr w:type="gramEnd"/>
      <w:r w:rsidRPr="00575431">
        <w:rPr>
          <w:rFonts w:ascii="微软雅黑" w:eastAsia="微软雅黑" w:hAnsi="微软雅黑" w:hint="eastAsia"/>
          <w:sz w:val="24"/>
          <w:szCs w:val="24"/>
        </w:rPr>
        <w:t>应积极维护、参与共创健康安全的工作场所，在</w:t>
      </w:r>
      <w:proofErr w:type="gramStart"/>
      <w:r w:rsidRPr="00575431">
        <w:rPr>
          <w:rFonts w:ascii="微软雅黑" w:eastAsia="微软雅黑" w:hAnsi="微软雅黑" w:hint="eastAsia"/>
          <w:sz w:val="24"/>
          <w:szCs w:val="24"/>
        </w:rPr>
        <w:t>潍柴工作</w:t>
      </w:r>
      <w:proofErr w:type="gramEnd"/>
      <w:r w:rsidRPr="00575431">
        <w:rPr>
          <w:rFonts w:ascii="微软雅黑" w:eastAsia="微软雅黑" w:hAnsi="微软雅黑" w:hint="eastAsia"/>
          <w:sz w:val="24"/>
          <w:szCs w:val="24"/>
        </w:rPr>
        <w:t>场所内提供产品、服务，参与项目的第三方合作伙伴应该自觉遵守相关国家和地区的相关法律法规、</w:t>
      </w: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柴的健康安全准则，为相应员工提供健康安全培训，确保健康安全的工作环境。希望您与我们秉持相同的理念，坚持以下基本原则：</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--禁止歧视、报复、骚扰、任何形式虐待、暴力行为，包括不适宜的评论、玩笑、行为等；</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--根据当地法规和文化，保证公正的工作报酬与福利；</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--绝不容忍侵犯人权（如强制劳动、使用童工）；</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--尊重员工隐私，确保员工个人信息安全；</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--禁止含酒精饮料，不得在</w:t>
      </w: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柴办公场所饮用含酒精饮料；</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--优先考虑与</w:t>
      </w:r>
      <w:proofErr w:type="gramStart"/>
      <w:r w:rsidRPr="00575431">
        <w:rPr>
          <w:rFonts w:ascii="微软雅黑" w:eastAsia="微软雅黑" w:hAnsi="微软雅黑" w:hint="eastAsia"/>
          <w:sz w:val="24"/>
          <w:szCs w:val="24"/>
        </w:rPr>
        <w:t>潍柴具有</w:t>
      </w:r>
      <w:proofErr w:type="gramEnd"/>
      <w:r w:rsidRPr="00575431">
        <w:rPr>
          <w:rFonts w:ascii="微软雅黑" w:eastAsia="微软雅黑" w:hAnsi="微软雅黑" w:hint="eastAsia"/>
          <w:sz w:val="24"/>
          <w:szCs w:val="24"/>
        </w:rPr>
        <w:t>相同价值观的业务伙伴。</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4、和谐劳动关系</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lastRenderedPageBreak/>
        <w:t>潍柴作为</w:t>
      </w:r>
      <w:proofErr w:type="gramEnd"/>
      <w:r w:rsidRPr="00575431">
        <w:rPr>
          <w:rFonts w:ascii="微软雅黑" w:eastAsia="微软雅黑" w:hAnsi="微软雅黑" w:hint="eastAsia"/>
          <w:sz w:val="24"/>
          <w:szCs w:val="24"/>
        </w:rPr>
        <w:t>一家严格遵守中国劳动法律法规以及中国政府同意缔结加入的合法用工国际条约的企业，严格落实法律法规要求，依法与全体员工订立、变更、终止或解除劳动合同，严格遵循自愿、公平、平等、合</w:t>
      </w:r>
      <w:proofErr w:type="gramStart"/>
      <w:r w:rsidRPr="00575431">
        <w:rPr>
          <w:rFonts w:ascii="微软雅黑" w:eastAsia="微软雅黑" w:hAnsi="微软雅黑" w:hint="eastAsia"/>
          <w:sz w:val="24"/>
          <w:szCs w:val="24"/>
        </w:rPr>
        <w:t>规</w:t>
      </w:r>
      <w:proofErr w:type="gramEnd"/>
      <w:r w:rsidRPr="00575431">
        <w:rPr>
          <w:rFonts w:ascii="微软雅黑" w:eastAsia="微软雅黑" w:hAnsi="微软雅黑" w:hint="eastAsia"/>
          <w:sz w:val="24"/>
          <w:szCs w:val="24"/>
        </w:rPr>
        <w:t>的劳动用工政策，坚决反对强迫劳动、雇佣童工等违法违规行为。</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公司在雇佣员工过程中，坚持自愿、平等、公平的基本原则，绝不因种族、民族、国籍、性别、宗教等因素存在不平等雇佣，同时在雇佣时保证员工自由就业，劳动报酬、薪资福利等向劳动者公开透明。</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公司在保障员工权益方面，切实维护员工合法权益，严格执行有关劳动法律法规以及劳动合同约定，按照招聘时的承诺按时、足额支付薪资及相关福利待遇，充分保障员工休假权利及行动和人身自由，为员工提供全方位的人才培训资源，</w:t>
      </w:r>
      <w:proofErr w:type="gramStart"/>
      <w:r w:rsidRPr="00575431">
        <w:rPr>
          <w:rFonts w:ascii="微软雅黑" w:eastAsia="微软雅黑" w:hAnsi="微软雅黑" w:hint="eastAsia"/>
          <w:sz w:val="24"/>
          <w:szCs w:val="24"/>
        </w:rPr>
        <w:t>助力员工</w:t>
      </w:r>
      <w:proofErr w:type="gramEnd"/>
      <w:r w:rsidRPr="00575431">
        <w:rPr>
          <w:rFonts w:ascii="微软雅黑" w:eastAsia="微软雅黑" w:hAnsi="微软雅黑" w:hint="eastAsia"/>
          <w:sz w:val="24"/>
          <w:szCs w:val="24"/>
        </w:rPr>
        <w:t>的职业发展。积极支持工会工作，针对涉及员工的重大事项充分听取工会及员工建议，保障员工合法权益。</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公司鼓励员工依法处理双方冲突，保证员工和公司的合法权益。员工认为公司损害员工合法利益时，员工可以向公司人力资源等相关部门反映，坚持平等协商，寻求体现双方利益的解决方案。</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5、保护公司资产</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公司资产包括有形资产和无形资产，是公司持续发展的基础。有形资产如厂房、设备、系统、产品、物料、建筑物及配套设施等，无形资产如品牌、声誉、数字资产与用户资产、土地使用权、软件系统、专利权、商标权、著作权等。资产的遗失、被盗或被滥用，均将危害到公司的未来，您应谨慎妥善保管、使用和处理公司资产。</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严禁出于任何非法或不当目的使用公司的资金或资产(无论是否用于个人得</w:t>
      </w:r>
      <w:r w:rsidRPr="00575431">
        <w:rPr>
          <w:rFonts w:ascii="微软雅黑" w:eastAsia="微软雅黑" w:hAnsi="微软雅黑" w:hint="eastAsia"/>
          <w:sz w:val="24"/>
          <w:szCs w:val="24"/>
        </w:rPr>
        <w:lastRenderedPageBreak/>
        <w:t>利)</w:t>
      </w:r>
      <w:r w:rsidR="00513DED">
        <w:rPr>
          <w:rFonts w:ascii="微软雅黑" w:eastAsia="微软雅黑" w:hAnsi="微软雅黑" w:hint="eastAsia"/>
          <w:sz w:val="24"/>
          <w:szCs w:val="24"/>
        </w:rPr>
        <w:t>。公司</w:t>
      </w:r>
      <w:r w:rsidRPr="00575431">
        <w:rPr>
          <w:rFonts w:ascii="微软雅黑" w:eastAsia="微软雅黑" w:hAnsi="微软雅黑" w:hint="eastAsia"/>
          <w:sz w:val="24"/>
          <w:szCs w:val="24"/>
        </w:rPr>
        <w:t>员工有责任保护公司的一切有形资产</w:t>
      </w:r>
      <w:r w:rsidR="00513DED">
        <w:rPr>
          <w:rFonts w:ascii="微软雅黑" w:eastAsia="微软雅黑" w:hAnsi="微软雅黑" w:hint="eastAsia"/>
          <w:sz w:val="24"/>
          <w:szCs w:val="24"/>
        </w:rPr>
        <w:t>、知识产权、技术秘密与商业秘密以及其它无形资产，同时应对公司</w:t>
      </w:r>
      <w:r w:rsidRPr="00575431">
        <w:rPr>
          <w:rFonts w:ascii="微软雅黑" w:eastAsia="微软雅黑" w:hAnsi="微软雅黑" w:hint="eastAsia"/>
          <w:sz w:val="24"/>
          <w:szCs w:val="24"/>
        </w:rPr>
        <w:t>资产的不安全隐患保持警觉，发现异常情况应立即向直接主管或相应管理部门报告。</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6、数据保护</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潍柴重视</w:t>
      </w:r>
      <w:proofErr w:type="gramEnd"/>
      <w:r w:rsidRPr="00575431">
        <w:rPr>
          <w:rFonts w:ascii="微软雅黑" w:eastAsia="微软雅黑" w:hAnsi="微软雅黑" w:hint="eastAsia"/>
          <w:sz w:val="24"/>
          <w:szCs w:val="24"/>
        </w:rPr>
        <w:t>数据与信息的保护，严格遵守商业秘密保护法、个人数据保护法以及网络安全保护法等相关法律法规，并对客户、相关方、员工和公司的信息及数据信息采取有效的管控措施，</w:t>
      </w:r>
      <w:proofErr w:type="gramStart"/>
      <w:r w:rsidRPr="00575431">
        <w:rPr>
          <w:rFonts w:ascii="微软雅黑" w:eastAsia="微软雅黑" w:hAnsi="微软雅黑" w:hint="eastAsia"/>
          <w:sz w:val="24"/>
          <w:szCs w:val="24"/>
        </w:rPr>
        <w:t>潍柴将</w:t>
      </w:r>
      <w:proofErr w:type="gramEnd"/>
      <w:r w:rsidRPr="00575431">
        <w:rPr>
          <w:rFonts w:ascii="微软雅黑" w:eastAsia="微软雅黑" w:hAnsi="微软雅黑" w:hint="eastAsia"/>
          <w:sz w:val="24"/>
          <w:szCs w:val="24"/>
        </w:rPr>
        <w:t>数据保护的要求融入日常业务活动的管理流程中。</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潍柴员工</w:t>
      </w:r>
      <w:proofErr w:type="gramEnd"/>
      <w:r w:rsidRPr="00575431">
        <w:rPr>
          <w:rFonts w:ascii="微软雅黑" w:eastAsia="微软雅黑" w:hAnsi="微软雅黑" w:hint="eastAsia"/>
          <w:sz w:val="24"/>
          <w:szCs w:val="24"/>
        </w:rPr>
        <w:t>应严格遵守公司关于数据保护政策制度以及相关法律法规，基于业务的需要，严格依法收集、处理、保存和传输数据，并且采取适当的保护措施以避免数据信息未经授权的使用和披露。</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您在收集、使用个人信息时，需遵循合法、正当、必要、最低限的原则，取得信息所有人的同意，并说明个人信息收集和使用的规则、方式和范围。个人信息是指能够单独或者与其他信息结合识别特定个人身份或者反映特定个人活动的各种信息。</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在对外披露员工个人信息的过程中，</w:t>
      </w:r>
      <w:proofErr w:type="gramStart"/>
      <w:r w:rsidRPr="00575431">
        <w:rPr>
          <w:rFonts w:ascii="微软雅黑" w:eastAsia="微软雅黑" w:hAnsi="微软雅黑" w:hint="eastAsia"/>
          <w:sz w:val="24"/>
          <w:szCs w:val="24"/>
        </w:rPr>
        <w:t>潍柴应当</w:t>
      </w:r>
      <w:proofErr w:type="gramEnd"/>
      <w:r w:rsidRPr="00575431">
        <w:rPr>
          <w:rFonts w:ascii="微软雅黑" w:eastAsia="微软雅黑" w:hAnsi="微软雅黑" w:hint="eastAsia"/>
          <w:sz w:val="24"/>
          <w:szCs w:val="24"/>
        </w:rPr>
        <w:t>遵守相关法律法规要求，事先获取相关人员的同意，及时、准确、真实、完整地披露相关信息，并做好相关备案和记录，未经授权任何员工不得擅自对外披露其个人信息。</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潍柴应当</w:t>
      </w:r>
      <w:proofErr w:type="gramEnd"/>
      <w:r w:rsidRPr="00575431">
        <w:rPr>
          <w:rFonts w:ascii="微软雅黑" w:eastAsia="微软雅黑" w:hAnsi="微软雅黑" w:hint="eastAsia"/>
          <w:sz w:val="24"/>
          <w:szCs w:val="24"/>
        </w:rPr>
        <w:t>制定数据保护相关手册和指引，并定期向全体员工进行宣贯，同时开展网络安全评测，优化网络安全措施，确保公司的数据安全。员工应当了解公司的数据保护政策，接受公司培训，不得破坏公司的网络安全，不泄露公司的数据信息。</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lastRenderedPageBreak/>
        <w:t>7、知识产权与商业秘密</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潍柴重视</w:t>
      </w:r>
      <w:proofErr w:type="gramEnd"/>
      <w:r w:rsidRPr="00575431">
        <w:rPr>
          <w:rFonts w:ascii="微软雅黑" w:eastAsia="微软雅黑" w:hAnsi="微软雅黑" w:hint="eastAsia"/>
          <w:sz w:val="24"/>
          <w:szCs w:val="24"/>
        </w:rPr>
        <w:t>公司知识产权的创立、保护和使用，尊重并避免侵犯他人知识产权。公司全体员工应当保护公司的知识产权，有责任防止公司的知识产权资产被滥用。公司员工在履行职责过程中利用公司资源研发</w:t>
      </w:r>
      <w:r w:rsidR="00513DED">
        <w:rPr>
          <w:rFonts w:ascii="微软雅黑" w:eastAsia="微软雅黑" w:hAnsi="微软雅黑" w:hint="eastAsia"/>
          <w:sz w:val="24"/>
          <w:szCs w:val="24"/>
        </w:rPr>
        <w:t>的发明创造，其知识产权归公司所有。第三方合作伙伴应当尊重</w:t>
      </w:r>
      <w:proofErr w:type="gramStart"/>
      <w:r w:rsidR="00513DED">
        <w:rPr>
          <w:rFonts w:ascii="微软雅黑" w:eastAsia="微软雅黑" w:hAnsi="微软雅黑" w:hint="eastAsia"/>
          <w:sz w:val="24"/>
          <w:szCs w:val="24"/>
        </w:rPr>
        <w:t>潍</w:t>
      </w:r>
      <w:proofErr w:type="gramEnd"/>
      <w:r w:rsidR="00513DED">
        <w:rPr>
          <w:rFonts w:ascii="微软雅黑" w:eastAsia="微软雅黑" w:hAnsi="微软雅黑" w:hint="eastAsia"/>
          <w:sz w:val="24"/>
          <w:szCs w:val="24"/>
        </w:rPr>
        <w:t>柴</w:t>
      </w:r>
      <w:r w:rsidRPr="00575431">
        <w:rPr>
          <w:rFonts w:ascii="微软雅黑" w:eastAsia="微软雅黑" w:hAnsi="微软雅黑" w:hint="eastAsia"/>
          <w:sz w:val="24"/>
          <w:szCs w:val="24"/>
        </w:rPr>
        <w:t>的专利权、商标权和著作</w:t>
      </w:r>
      <w:r w:rsidR="00513DED">
        <w:rPr>
          <w:rFonts w:ascii="微软雅黑" w:eastAsia="微软雅黑" w:hAnsi="微软雅黑" w:hint="eastAsia"/>
          <w:sz w:val="24"/>
          <w:szCs w:val="24"/>
        </w:rPr>
        <w:t>权等知识产权，并遵守</w:t>
      </w:r>
      <w:proofErr w:type="gramStart"/>
      <w:r w:rsidR="00513DED">
        <w:rPr>
          <w:rFonts w:ascii="微软雅黑" w:eastAsia="微软雅黑" w:hAnsi="微软雅黑" w:hint="eastAsia"/>
          <w:sz w:val="24"/>
          <w:szCs w:val="24"/>
        </w:rPr>
        <w:t>潍柴对</w:t>
      </w:r>
      <w:proofErr w:type="gramEnd"/>
      <w:r w:rsidR="00513DED">
        <w:rPr>
          <w:rFonts w:ascii="微软雅黑" w:eastAsia="微软雅黑" w:hAnsi="微软雅黑" w:hint="eastAsia"/>
          <w:sz w:val="24"/>
          <w:szCs w:val="24"/>
        </w:rPr>
        <w:t>其知识产权使用的限制和禁止，仅将</w:t>
      </w:r>
      <w:proofErr w:type="gramStart"/>
      <w:r w:rsidR="00513DED">
        <w:rPr>
          <w:rFonts w:ascii="微软雅黑" w:eastAsia="微软雅黑" w:hAnsi="微软雅黑" w:hint="eastAsia"/>
          <w:sz w:val="24"/>
          <w:szCs w:val="24"/>
        </w:rPr>
        <w:t>潍</w:t>
      </w:r>
      <w:proofErr w:type="gramEnd"/>
      <w:r w:rsidR="00513DED">
        <w:rPr>
          <w:rFonts w:ascii="微软雅黑" w:eastAsia="微软雅黑" w:hAnsi="微软雅黑" w:hint="eastAsia"/>
          <w:sz w:val="24"/>
          <w:szCs w:val="24"/>
        </w:rPr>
        <w:t>柴</w:t>
      </w:r>
      <w:r w:rsidRPr="00575431">
        <w:rPr>
          <w:rFonts w:ascii="微软雅黑" w:eastAsia="微软雅黑" w:hAnsi="微软雅黑" w:hint="eastAsia"/>
          <w:sz w:val="24"/>
          <w:szCs w:val="24"/>
        </w:rPr>
        <w:t>的信息和资产用于经授权的特定用途。</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柴的知识产权包括但不限于专利、商标、版权、商业秘密和其它信息。员工应遵守公司知识产权和信息安全政策，保护和合法使用公司知识产权，并有义务保护</w:t>
      </w: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柴的商业秘密，应依据与</w:t>
      </w: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柴的相关约定，由经授权人员依据</w:t>
      </w:r>
      <w:proofErr w:type="gramStart"/>
      <w:r w:rsidRPr="00575431">
        <w:rPr>
          <w:rFonts w:ascii="微软雅黑" w:eastAsia="微软雅黑" w:hAnsi="微软雅黑" w:hint="eastAsia"/>
          <w:sz w:val="24"/>
          <w:szCs w:val="24"/>
        </w:rPr>
        <w:t>潍柴相关</w:t>
      </w:r>
      <w:proofErr w:type="gramEnd"/>
      <w:r w:rsidRPr="00575431">
        <w:rPr>
          <w:rFonts w:ascii="微软雅黑" w:eastAsia="微软雅黑" w:hAnsi="微软雅黑" w:hint="eastAsia"/>
          <w:sz w:val="24"/>
          <w:szCs w:val="24"/>
        </w:rPr>
        <w:t>规定在合理范围内使用。</w:t>
      </w:r>
      <w:proofErr w:type="gramStart"/>
      <w:r w:rsidRPr="00575431">
        <w:rPr>
          <w:rFonts w:ascii="微软雅黑" w:eastAsia="微软雅黑" w:hAnsi="微软雅黑" w:hint="eastAsia"/>
          <w:sz w:val="24"/>
          <w:szCs w:val="24"/>
        </w:rPr>
        <w:t>潍柴商业</w:t>
      </w:r>
      <w:proofErr w:type="gramEnd"/>
      <w:r w:rsidRPr="00575431">
        <w:rPr>
          <w:rFonts w:ascii="微软雅黑" w:eastAsia="微软雅黑" w:hAnsi="微软雅黑" w:hint="eastAsia"/>
          <w:sz w:val="24"/>
          <w:szCs w:val="24"/>
        </w:rPr>
        <w:t>秘密包括设计、程序、配方、生产工艺、制作方法、试验信息、技术诀窍等技术信息</w:t>
      </w:r>
      <w:r w:rsidR="00F06ADC">
        <w:rPr>
          <w:rFonts w:ascii="微软雅黑" w:eastAsia="微软雅黑" w:hAnsi="微软雅黑" w:hint="eastAsia"/>
          <w:sz w:val="24"/>
          <w:szCs w:val="24"/>
        </w:rPr>
        <w:t>，</w:t>
      </w:r>
      <w:r w:rsidRPr="00575431">
        <w:rPr>
          <w:rFonts w:ascii="微软雅黑" w:eastAsia="微软雅黑" w:hAnsi="微软雅黑" w:hint="eastAsia"/>
          <w:sz w:val="24"/>
          <w:szCs w:val="24"/>
        </w:rPr>
        <w:t>整体战略规划、产品技术等职能规划和各业务规划、管理方法、商业模式、资本运作、财务信息、薪酬信息、商务政策、资源储备、客户信息、招投标事项等经营信息。</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8、利益冲突</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柴禁止员工与公司存在任何利益冲突的情况，包括但不限于未经公司许可在外部公司担任职务、个人所有公司与</w:t>
      </w:r>
      <w:proofErr w:type="gramStart"/>
      <w:r w:rsidRPr="00575431">
        <w:rPr>
          <w:rFonts w:ascii="微软雅黑" w:eastAsia="微软雅黑" w:hAnsi="微软雅黑" w:hint="eastAsia"/>
          <w:sz w:val="24"/>
          <w:szCs w:val="24"/>
        </w:rPr>
        <w:t>潍柴发生</w:t>
      </w:r>
      <w:proofErr w:type="gramEnd"/>
      <w:r w:rsidRPr="00575431">
        <w:rPr>
          <w:rFonts w:ascii="微软雅黑" w:eastAsia="微软雅黑" w:hAnsi="微软雅黑" w:hint="eastAsia"/>
          <w:sz w:val="24"/>
          <w:szCs w:val="24"/>
        </w:rPr>
        <w:t>业务、个人与近亲属持股或任职公司存在利益冲突、攫取公司商业机会、滥用公司资源或影响力等。员工应当遵守公司相关规定，禁止滥用职权为自身谋取非法利益，给公司造成不当影响。公司要求员工全面披露正常预计可能引起利益冲突的任何情况。若发现可能会使</w:t>
      </w: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柴的利益与个人利益产生冲突的情况，请向合</w:t>
      </w:r>
      <w:proofErr w:type="gramStart"/>
      <w:r w:rsidRPr="00575431">
        <w:rPr>
          <w:rFonts w:ascii="微软雅黑" w:eastAsia="微软雅黑" w:hAnsi="微软雅黑" w:hint="eastAsia"/>
          <w:sz w:val="24"/>
          <w:szCs w:val="24"/>
        </w:rPr>
        <w:t>规</w:t>
      </w:r>
      <w:proofErr w:type="gramEnd"/>
      <w:r w:rsidRPr="00575431">
        <w:rPr>
          <w:rFonts w:ascii="微软雅黑" w:eastAsia="微软雅黑" w:hAnsi="微软雅黑" w:hint="eastAsia"/>
          <w:sz w:val="24"/>
          <w:szCs w:val="24"/>
        </w:rPr>
        <w:t>管理人员披露利益冲突事项。若员工怀疑其存在利益冲突，或者正常可被他人视为利益冲突的情形，则该员工必</w:t>
      </w:r>
      <w:r w:rsidRPr="00575431">
        <w:rPr>
          <w:rFonts w:ascii="微软雅黑" w:eastAsia="微软雅黑" w:hAnsi="微软雅黑" w:hint="eastAsia"/>
          <w:sz w:val="24"/>
          <w:szCs w:val="24"/>
        </w:rPr>
        <w:lastRenderedPageBreak/>
        <w:t>须立即向合</w:t>
      </w:r>
      <w:proofErr w:type="gramStart"/>
      <w:r w:rsidRPr="00575431">
        <w:rPr>
          <w:rFonts w:ascii="微软雅黑" w:eastAsia="微软雅黑" w:hAnsi="微软雅黑" w:hint="eastAsia"/>
          <w:sz w:val="24"/>
          <w:szCs w:val="24"/>
        </w:rPr>
        <w:t>规</w:t>
      </w:r>
      <w:proofErr w:type="gramEnd"/>
      <w:r w:rsidRPr="00575431">
        <w:rPr>
          <w:rFonts w:ascii="微软雅黑" w:eastAsia="微软雅黑" w:hAnsi="微软雅黑" w:hint="eastAsia"/>
          <w:sz w:val="24"/>
          <w:szCs w:val="24"/>
        </w:rPr>
        <w:t>官报告。</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9、财务信息</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潍柴遵守会计核算制度、会计准则以及其他适用的有关财务核算、报告的法律法规。公司的会计记录及报表要真实、准确地反应交易信息，员工必须防止和及时报告财务报告不准确或者不完整的可能性。</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员工应确保与</w:t>
      </w:r>
      <w:proofErr w:type="gramStart"/>
      <w:r w:rsidRPr="00575431">
        <w:rPr>
          <w:rFonts w:ascii="微软雅黑" w:eastAsia="微软雅黑" w:hAnsi="微软雅黑" w:hint="eastAsia"/>
          <w:sz w:val="24"/>
          <w:szCs w:val="24"/>
        </w:rPr>
        <w:t>潍柴相关</w:t>
      </w:r>
      <w:proofErr w:type="gramEnd"/>
      <w:r w:rsidRPr="00575431">
        <w:rPr>
          <w:rFonts w:ascii="微软雅黑" w:eastAsia="微软雅黑" w:hAnsi="微软雅黑" w:hint="eastAsia"/>
          <w:sz w:val="24"/>
          <w:szCs w:val="24"/>
        </w:rPr>
        <w:t>业务的财务记录与财务报表准确可靠。不得帮助他人不适当地记账或做虚假、误导的财务信息报告；准确、完整地记录并报告所有信息，不得帮助任何人记录或报告任何不准确或有可能误导的任何信息；不得给</w:t>
      </w: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柴之外的任何人（包括客户、供应商或合作伙伴）提供关于他们应如何记录及报告他们自己收入、支出、成本及其他资产和负债的意见。</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潍柴严格</w:t>
      </w:r>
      <w:proofErr w:type="gramEnd"/>
      <w:r w:rsidRPr="00575431">
        <w:rPr>
          <w:rFonts w:ascii="微软雅黑" w:eastAsia="微软雅黑" w:hAnsi="微软雅黑" w:hint="eastAsia"/>
          <w:sz w:val="24"/>
          <w:szCs w:val="24"/>
        </w:rPr>
        <w:t>遵守国家税收政策，严格依法履行纳税义务，如实向税务机关反馈公司的财务情况，对偷税漏税行为“零容忍”，保证税收申报相关材料的完整性、准确性和真实性。</w:t>
      </w:r>
      <w:proofErr w:type="gramStart"/>
      <w:r w:rsidRPr="00575431">
        <w:rPr>
          <w:rFonts w:ascii="微软雅黑" w:eastAsia="微软雅黑" w:hAnsi="微软雅黑" w:hint="eastAsia"/>
          <w:sz w:val="24"/>
          <w:szCs w:val="24"/>
        </w:rPr>
        <w:t>潍柴全体</w:t>
      </w:r>
      <w:proofErr w:type="gramEnd"/>
      <w:r w:rsidRPr="00575431">
        <w:rPr>
          <w:rFonts w:ascii="微软雅黑" w:eastAsia="微软雅黑" w:hAnsi="微软雅黑" w:hint="eastAsia"/>
          <w:sz w:val="24"/>
          <w:szCs w:val="24"/>
        </w:rPr>
        <w:t>员工也应当依法严格履行个人的纳税义务。</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柴及员工应当依法完整、全面地保存公司的财务资料，包括但不限于发票、账务、会计资料等，杜绝任何违规行为。</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10、反腐败</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潍柴反对</w:t>
      </w:r>
      <w:proofErr w:type="gramEnd"/>
      <w:r w:rsidRPr="00575431">
        <w:rPr>
          <w:rFonts w:ascii="微软雅黑" w:eastAsia="微软雅黑" w:hAnsi="微软雅黑" w:hint="eastAsia"/>
          <w:sz w:val="24"/>
          <w:szCs w:val="24"/>
        </w:rPr>
        <w:t>任何直接或间接地提供或接受贿赂，公司及其高管、董事、员工、股东和代理人遵守所有适用的反腐败相关法律。贿赂可以有多种形式，包括但不限于：</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--现金、礼品及赠品；</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--有价证券；</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--旅行或娱乐；</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lastRenderedPageBreak/>
        <w:t>--回扣；</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--任何价值的物品或服务。</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公司对任何员工任何商业贿赂及腐败行为持“零容忍”态度，严禁任何形式的行贿受贿行为，要求员工严格遵守公司关于礼品赠送及商务接待的规定</w:t>
      </w:r>
      <w:r w:rsidR="00F06ADC">
        <w:rPr>
          <w:rFonts w:ascii="微软雅黑" w:eastAsia="微软雅黑" w:hAnsi="微软雅黑" w:hint="eastAsia"/>
          <w:sz w:val="24"/>
          <w:szCs w:val="24"/>
        </w:rPr>
        <w:t>，</w:t>
      </w:r>
      <w:r w:rsidRPr="00575431">
        <w:rPr>
          <w:rFonts w:ascii="微软雅黑" w:eastAsia="微软雅黑" w:hAnsi="微软雅黑" w:hint="eastAsia"/>
          <w:sz w:val="24"/>
          <w:szCs w:val="24"/>
        </w:rPr>
        <w:t>严禁任何以捐赠、赞助为名的行贿行为</w:t>
      </w:r>
      <w:r w:rsidR="00F06ADC">
        <w:rPr>
          <w:rFonts w:ascii="微软雅黑" w:eastAsia="微软雅黑" w:hAnsi="微软雅黑" w:hint="eastAsia"/>
          <w:sz w:val="24"/>
          <w:szCs w:val="24"/>
        </w:rPr>
        <w:t>，</w:t>
      </w:r>
      <w:r w:rsidRPr="00575431">
        <w:rPr>
          <w:rFonts w:ascii="微软雅黑" w:eastAsia="微软雅黑" w:hAnsi="微软雅黑" w:hint="eastAsia"/>
          <w:sz w:val="24"/>
          <w:szCs w:val="24"/>
        </w:rPr>
        <w:t>以及严禁支付任何所谓的“好处费、打点费、封口费”等。</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11、商业馈赠与款待</w:t>
      </w:r>
    </w:p>
    <w:p w:rsidR="00F06ADC" w:rsidRDefault="00533B98" w:rsidP="00F06ADC">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潍柴员工</w:t>
      </w:r>
      <w:proofErr w:type="gramEnd"/>
      <w:r w:rsidRPr="00575431">
        <w:rPr>
          <w:rFonts w:ascii="微软雅黑" w:eastAsia="微软雅黑" w:hAnsi="微软雅黑" w:hint="eastAsia"/>
          <w:sz w:val="24"/>
          <w:szCs w:val="24"/>
        </w:rPr>
        <w:t>不应提供或接受超出一般价值的馈赠和商业款待，经常性地接受款待会影响员工的客观判断力。馈赠不仅是指物质，还包括服务、优惠和折扣。</w:t>
      </w:r>
      <w:proofErr w:type="gramStart"/>
      <w:r w:rsidRPr="00575431">
        <w:rPr>
          <w:rFonts w:ascii="微软雅黑" w:eastAsia="微软雅黑" w:hAnsi="微软雅黑" w:hint="eastAsia"/>
          <w:sz w:val="24"/>
          <w:szCs w:val="24"/>
        </w:rPr>
        <w:t>潍柴员工</w:t>
      </w:r>
      <w:proofErr w:type="gramEnd"/>
      <w:r w:rsidRPr="00575431">
        <w:rPr>
          <w:rFonts w:ascii="微软雅黑" w:eastAsia="微软雅黑" w:hAnsi="微软雅黑" w:hint="eastAsia"/>
          <w:sz w:val="24"/>
          <w:szCs w:val="24"/>
        </w:rPr>
        <w:t>须谨慎处理外部的各种宴请和交际应酬活动，确保提供或接受的商业馈赠与款待是适当的，不会被合理解读为贿赂或不正当企图，以获得不公平的优待或违反适用的法律法规。</w:t>
      </w:r>
      <w:proofErr w:type="gramStart"/>
      <w:r w:rsidRPr="00575431">
        <w:rPr>
          <w:rFonts w:ascii="微软雅黑" w:eastAsia="微软雅黑" w:hAnsi="微软雅黑" w:hint="eastAsia"/>
          <w:sz w:val="24"/>
          <w:szCs w:val="24"/>
        </w:rPr>
        <w:t>潍柴员工</w:t>
      </w:r>
      <w:proofErr w:type="gramEnd"/>
      <w:r w:rsidRPr="00575431">
        <w:rPr>
          <w:rFonts w:ascii="微软雅黑" w:eastAsia="微软雅黑" w:hAnsi="微软雅黑" w:hint="eastAsia"/>
          <w:sz w:val="24"/>
          <w:szCs w:val="24"/>
        </w:rPr>
        <w:t>及家属应该避免受贿或者使人怀疑受贿的行为，不能接受可能影响与</w:t>
      </w:r>
      <w:proofErr w:type="gramStart"/>
      <w:r w:rsidRPr="00575431">
        <w:rPr>
          <w:rFonts w:ascii="微软雅黑" w:eastAsia="微软雅黑" w:hAnsi="微软雅黑" w:hint="eastAsia"/>
          <w:sz w:val="24"/>
          <w:szCs w:val="24"/>
        </w:rPr>
        <w:t>潍柴业务</w:t>
      </w:r>
      <w:proofErr w:type="gramEnd"/>
      <w:r w:rsidRPr="00575431">
        <w:rPr>
          <w:rFonts w:ascii="微软雅黑" w:eastAsia="微软雅黑" w:hAnsi="微软雅黑" w:hint="eastAsia"/>
          <w:sz w:val="24"/>
          <w:szCs w:val="24"/>
        </w:rPr>
        <w:t>关系的任何赠礼，严格禁止为了对第三方施加不正当影响，以便为公司获取或保留企业优势或出于任何其他腐败目的，而支付或报销差旅费用等。</w:t>
      </w:r>
    </w:p>
    <w:p w:rsidR="00533B98" w:rsidRPr="00575431" w:rsidRDefault="00533B98" w:rsidP="00F06ADC">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b/>
          <w:sz w:val="24"/>
          <w:szCs w:val="24"/>
        </w:rPr>
        <w:t>12、遵守法律法规</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t>每名员工都有义务遵守公司经营所在国家、地区的法律法规，以及国际商业惯例和认可的标准，包括投资、贸易、进出口、外汇、劳工、环境、合同、消费者保护、知识产权、会计、税务等各个方面。员工需了解并遵守其在公司的职位所适用的所有法律、法规和规则。若对某项行动是否合法存疑，员工应立即向合</w:t>
      </w:r>
      <w:proofErr w:type="gramStart"/>
      <w:r w:rsidRPr="00575431">
        <w:rPr>
          <w:rFonts w:ascii="微软雅黑" w:eastAsia="微软雅黑" w:hAnsi="微软雅黑" w:hint="eastAsia"/>
          <w:sz w:val="24"/>
          <w:szCs w:val="24"/>
        </w:rPr>
        <w:t>规</w:t>
      </w:r>
      <w:proofErr w:type="gramEnd"/>
      <w:r w:rsidRPr="00575431">
        <w:rPr>
          <w:rFonts w:ascii="微软雅黑" w:eastAsia="微软雅黑" w:hAnsi="微软雅黑" w:hint="eastAsia"/>
          <w:sz w:val="24"/>
          <w:szCs w:val="24"/>
        </w:rPr>
        <w:t>官寻求建议。</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13、公平竞争</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r w:rsidRPr="00575431">
        <w:rPr>
          <w:rFonts w:ascii="微软雅黑" w:eastAsia="微软雅黑" w:hAnsi="微软雅黑" w:hint="eastAsia"/>
          <w:sz w:val="24"/>
          <w:szCs w:val="24"/>
        </w:rPr>
        <w:lastRenderedPageBreak/>
        <w:t>潍柴遵守公平的市场竞争秩序及经营所在地适用的公平竞争</w:t>
      </w:r>
      <w:r w:rsidR="00CC6601">
        <w:rPr>
          <w:rFonts w:ascii="微软雅黑" w:eastAsia="微软雅黑" w:hAnsi="微软雅黑" w:hint="eastAsia"/>
          <w:sz w:val="24"/>
          <w:szCs w:val="24"/>
        </w:rPr>
        <w:t>法律</w:t>
      </w:r>
      <w:r w:rsidRPr="00575431">
        <w:rPr>
          <w:rFonts w:ascii="微软雅黑" w:eastAsia="微软雅黑" w:hAnsi="微软雅黑" w:hint="eastAsia"/>
          <w:sz w:val="24"/>
          <w:szCs w:val="24"/>
        </w:rPr>
        <w:t>法规。每名员工在与公司的客户、供应商、竞争对手和员工的交往过程中，应努力保持公平。应避免与竞争对手达成有关定价、生产、客户或市场的正式或非正式协议；与客户或供应商的销售策略或安排，若不合理地限制或阻止竞争对手或客户之间的竞争，将被视为试图损害公平竞争和消费者的利益，如独家交易合同、捆绑销售或搭售、最低转售价</w:t>
      </w:r>
      <w:proofErr w:type="gramStart"/>
      <w:r w:rsidRPr="00575431">
        <w:rPr>
          <w:rFonts w:ascii="微软雅黑" w:eastAsia="微软雅黑" w:hAnsi="微软雅黑" w:hint="eastAsia"/>
          <w:sz w:val="24"/>
          <w:szCs w:val="24"/>
        </w:rPr>
        <w:t>格协议</w:t>
      </w:r>
      <w:proofErr w:type="gramEnd"/>
      <w:r w:rsidRPr="00575431">
        <w:rPr>
          <w:rFonts w:ascii="微软雅黑" w:eastAsia="微软雅黑" w:hAnsi="微软雅黑" w:hint="eastAsia"/>
          <w:sz w:val="24"/>
          <w:szCs w:val="24"/>
        </w:rPr>
        <w:t>等。</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柴禁止从事任何违反法律法规，违背商业道德，扰乱市场秩序的竞争行为，包括但不限于低价倾销、虚假宣传、盗用他人品牌或不正当利用他人影响力、</w:t>
      </w:r>
      <w:proofErr w:type="gramStart"/>
      <w:r w:rsidRPr="00575431">
        <w:rPr>
          <w:rFonts w:ascii="微软雅黑" w:eastAsia="微软雅黑" w:hAnsi="微软雅黑" w:hint="eastAsia"/>
          <w:sz w:val="24"/>
          <w:szCs w:val="24"/>
        </w:rPr>
        <w:t>损坏竞品声誉</w:t>
      </w:r>
      <w:proofErr w:type="gramEnd"/>
      <w:r w:rsidRPr="00575431">
        <w:rPr>
          <w:rFonts w:ascii="微软雅黑" w:eastAsia="微软雅黑" w:hAnsi="微软雅黑" w:hint="eastAsia"/>
          <w:sz w:val="24"/>
          <w:szCs w:val="24"/>
        </w:rPr>
        <w:t>、侵犯他人商业秘密、采取胁迫手段交易等。</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14、禁止内幕交易</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潍柴员工</w:t>
      </w:r>
      <w:proofErr w:type="gramEnd"/>
      <w:r w:rsidRPr="00575431">
        <w:rPr>
          <w:rFonts w:ascii="微软雅黑" w:eastAsia="微软雅黑" w:hAnsi="微软雅黑" w:hint="eastAsia"/>
          <w:sz w:val="24"/>
          <w:szCs w:val="24"/>
        </w:rPr>
        <w:t>由于从事相关业务，可能会知悉或了解</w:t>
      </w: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柴或其他公司尚未公开的内幕消息。</w:t>
      </w:r>
      <w:proofErr w:type="gramStart"/>
      <w:r w:rsidRPr="00575431">
        <w:rPr>
          <w:rFonts w:ascii="微软雅黑" w:eastAsia="微软雅黑" w:hAnsi="微软雅黑" w:hint="eastAsia"/>
          <w:sz w:val="24"/>
          <w:szCs w:val="24"/>
        </w:rPr>
        <w:t>潍柴员工</w:t>
      </w:r>
      <w:proofErr w:type="gramEnd"/>
      <w:r w:rsidRPr="00575431">
        <w:rPr>
          <w:rFonts w:ascii="微软雅黑" w:eastAsia="微软雅黑" w:hAnsi="微软雅黑" w:hint="eastAsia"/>
          <w:sz w:val="24"/>
          <w:szCs w:val="24"/>
        </w:rPr>
        <w:t>及其家人不得利用这些内幕消息谋取经济利益，包括利用</w:t>
      </w: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柴或其他公司的内幕消息进行股票或证券买卖；借他人名义进行投资，以规避禁止内幕交易的准则；向其他无关人员包括</w:t>
      </w:r>
      <w:proofErr w:type="gramStart"/>
      <w:r w:rsidRPr="00575431">
        <w:rPr>
          <w:rFonts w:ascii="微软雅黑" w:eastAsia="微软雅黑" w:hAnsi="微软雅黑" w:hint="eastAsia"/>
          <w:sz w:val="24"/>
          <w:szCs w:val="24"/>
        </w:rPr>
        <w:t>潍柴员工</w:t>
      </w:r>
      <w:proofErr w:type="gramEnd"/>
      <w:r w:rsidRPr="00575431">
        <w:rPr>
          <w:rFonts w:ascii="微软雅黑" w:eastAsia="微软雅黑" w:hAnsi="微软雅黑" w:hint="eastAsia"/>
          <w:sz w:val="24"/>
          <w:szCs w:val="24"/>
        </w:rPr>
        <w:t>透露内幕消息等。</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15、贸易合</w:t>
      </w:r>
      <w:proofErr w:type="gramStart"/>
      <w:r w:rsidRPr="00575431">
        <w:rPr>
          <w:rFonts w:ascii="微软雅黑" w:eastAsia="微软雅黑" w:hAnsi="微软雅黑" w:hint="eastAsia"/>
          <w:b/>
          <w:sz w:val="24"/>
          <w:szCs w:val="24"/>
        </w:rPr>
        <w:t>规</w:t>
      </w:r>
      <w:proofErr w:type="gramEnd"/>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潍柴应当</w:t>
      </w:r>
      <w:proofErr w:type="gramEnd"/>
      <w:r w:rsidRPr="00575431">
        <w:rPr>
          <w:rFonts w:ascii="微软雅黑" w:eastAsia="微软雅黑" w:hAnsi="微软雅黑" w:hint="eastAsia"/>
          <w:sz w:val="24"/>
          <w:szCs w:val="24"/>
        </w:rPr>
        <w:t>遵守中国及业务开展所需适用国家和地区的出口管制、经济制裁和反制裁相关法律法规，树立国家安全意识，在对外提供商品、软件、技术或服务前，开展相关的贸易合</w:t>
      </w:r>
      <w:proofErr w:type="gramStart"/>
      <w:r w:rsidRPr="00575431">
        <w:rPr>
          <w:rFonts w:ascii="微软雅黑" w:eastAsia="微软雅黑" w:hAnsi="微软雅黑" w:hint="eastAsia"/>
          <w:sz w:val="24"/>
          <w:szCs w:val="24"/>
        </w:rPr>
        <w:t>规</w:t>
      </w:r>
      <w:proofErr w:type="gramEnd"/>
      <w:r w:rsidRPr="00575431">
        <w:rPr>
          <w:rFonts w:ascii="微软雅黑" w:eastAsia="微软雅黑" w:hAnsi="微软雅黑" w:hint="eastAsia"/>
          <w:sz w:val="24"/>
          <w:szCs w:val="24"/>
        </w:rPr>
        <w:t>风险评估，依法申请所需的出口授权或许可证，确保交易的合</w:t>
      </w:r>
      <w:proofErr w:type="gramStart"/>
      <w:r w:rsidRPr="00575431">
        <w:rPr>
          <w:rFonts w:ascii="微软雅黑" w:eastAsia="微软雅黑" w:hAnsi="微软雅黑" w:hint="eastAsia"/>
          <w:sz w:val="24"/>
          <w:szCs w:val="24"/>
        </w:rPr>
        <w:t>规</w:t>
      </w:r>
      <w:proofErr w:type="gramEnd"/>
      <w:r w:rsidRPr="00575431">
        <w:rPr>
          <w:rFonts w:ascii="微软雅黑" w:eastAsia="微软雅黑" w:hAnsi="微软雅黑" w:hint="eastAsia"/>
          <w:sz w:val="24"/>
          <w:szCs w:val="24"/>
        </w:rPr>
        <w:t>性。</w:t>
      </w:r>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潍柴全体</w:t>
      </w:r>
      <w:proofErr w:type="gramEnd"/>
      <w:r w:rsidRPr="00575431">
        <w:rPr>
          <w:rFonts w:ascii="微软雅黑" w:eastAsia="微软雅黑" w:hAnsi="微软雅黑" w:hint="eastAsia"/>
          <w:sz w:val="24"/>
          <w:szCs w:val="24"/>
        </w:rPr>
        <w:t>员工在开展业务之前应当根据各部门合</w:t>
      </w:r>
      <w:proofErr w:type="gramStart"/>
      <w:r w:rsidRPr="00575431">
        <w:rPr>
          <w:rFonts w:ascii="微软雅黑" w:eastAsia="微软雅黑" w:hAnsi="微软雅黑" w:hint="eastAsia"/>
          <w:sz w:val="24"/>
          <w:szCs w:val="24"/>
        </w:rPr>
        <w:t>规</w:t>
      </w:r>
      <w:proofErr w:type="gramEnd"/>
      <w:r w:rsidRPr="00575431">
        <w:rPr>
          <w:rFonts w:ascii="微软雅黑" w:eastAsia="微软雅黑" w:hAnsi="微软雅黑" w:hint="eastAsia"/>
          <w:sz w:val="24"/>
          <w:szCs w:val="24"/>
        </w:rPr>
        <w:t>指引开展包括制裁黑名单筛查在内的贸易合</w:t>
      </w:r>
      <w:proofErr w:type="gramStart"/>
      <w:r w:rsidRPr="00575431">
        <w:rPr>
          <w:rFonts w:ascii="微软雅黑" w:eastAsia="微软雅黑" w:hAnsi="微软雅黑" w:hint="eastAsia"/>
          <w:sz w:val="24"/>
          <w:szCs w:val="24"/>
        </w:rPr>
        <w:t>规</w:t>
      </w:r>
      <w:proofErr w:type="gramEnd"/>
      <w:r w:rsidRPr="00575431">
        <w:rPr>
          <w:rFonts w:ascii="微软雅黑" w:eastAsia="微软雅黑" w:hAnsi="微软雅黑" w:hint="eastAsia"/>
          <w:sz w:val="24"/>
          <w:szCs w:val="24"/>
        </w:rPr>
        <w:t>风险评估，若识别到风险信号，应当及时按照合</w:t>
      </w:r>
      <w:proofErr w:type="gramStart"/>
      <w:r w:rsidRPr="00575431">
        <w:rPr>
          <w:rFonts w:ascii="微软雅黑" w:eastAsia="微软雅黑" w:hAnsi="微软雅黑" w:hint="eastAsia"/>
          <w:sz w:val="24"/>
          <w:szCs w:val="24"/>
        </w:rPr>
        <w:t>规</w:t>
      </w:r>
      <w:proofErr w:type="gramEnd"/>
      <w:r w:rsidRPr="00575431">
        <w:rPr>
          <w:rFonts w:ascii="微软雅黑" w:eastAsia="微软雅黑" w:hAnsi="微软雅黑" w:hint="eastAsia"/>
          <w:sz w:val="24"/>
          <w:szCs w:val="24"/>
        </w:rPr>
        <w:t>流程进行汇报，根据合</w:t>
      </w:r>
      <w:proofErr w:type="gramStart"/>
      <w:r w:rsidRPr="00575431">
        <w:rPr>
          <w:rFonts w:ascii="微软雅黑" w:eastAsia="微软雅黑" w:hAnsi="微软雅黑" w:hint="eastAsia"/>
          <w:sz w:val="24"/>
          <w:szCs w:val="24"/>
        </w:rPr>
        <w:t>规</w:t>
      </w:r>
      <w:proofErr w:type="gramEnd"/>
      <w:r w:rsidRPr="00575431">
        <w:rPr>
          <w:rFonts w:ascii="微软雅黑" w:eastAsia="微软雅黑" w:hAnsi="微软雅黑" w:hint="eastAsia"/>
          <w:sz w:val="24"/>
          <w:szCs w:val="24"/>
        </w:rPr>
        <w:t>指引开展后续业务。</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lastRenderedPageBreak/>
        <w:t>16、反垄断合</w:t>
      </w:r>
      <w:proofErr w:type="gramStart"/>
      <w:r w:rsidRPr="00575431">
        <w:rPr>
          <w:rFonts w:ascii="微软雅黑" w:eastAsia="微软雅黑" w:hAnsi="微软雅黑" w:hint="eastAsia"/>
          <w:b/>
          <w:sz w:val="24"/>
          <w:szCs w:val="24"/>
        </w:rPr>
        <w:t>规</w:t>
      </w:r>
      <w:proofErr w:type="gramEnd"/>
    </w:p>
    <w:p w:rsidR="00533B98" w:rsidRPr="00575431" w:rsidRDefault="00533B98" w:rsidP="00575431">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潍柴应当</w:t>
      </w:r>
      <w:proofErr w:type="gramEnd"/>
      <w:r w:rsidRPr="00575431">
        <w:rPr>
          <w:rFonts w:ascii="微软雅黑" w:eastAsia="微软雅黑" w:hAnsi="微软雅黑" w:hint="eastAsia"/>
          <w:sz w:val="24"/>
          <w:szCs w:val="24"/>
        </w:rPr>
        <w:t>遵守中国及业务开展所需适用国家和地区的反垄断相关法律法规，保证与其他对手的公平竞争，包括禁止从事或参与垄断协议或垄断交易、禁止滥用市场支配地位、禁止违规经营者集中等违规行为。</w:t>
      </w:r>
    </w:p>
    <w:p w:rsidR="00533B98" w:rsidRPr="00575431" w:rsidRDefault="00533B98" w:rsidP="00575431">
      <w:pPr>
        <w:adjustRightInd w:val="0"/>
        <w:snapToGrid w:val="0"/>
        <w:spacing w:line="360" w:lineRule="auto"/>
        <w:ind w:firstLineChars="200" w:firstLine="480"/>
        <w:rPr>
          <w:rFonts w:ascii="微软雅黑" w:eastAsia="微软雅黑" w:hAnsi="微软雅黑"/>
          <w:b/>
          <w:sz w:val="24"/>
          <w:szCs w:val="24"/>
        </w:rPr>
      </w:pPr>
      <w:r w:rsidRPr="00575431">
        <w:rPr>
          <w:rFonts w:ascii="微软雅黑" w:eastAsia="微软雅黑" w:hAnsi="微软雅黑" w:hint="eastAsia"/>
          <w:b/>
          <w:sz w:val="24"/>
          <w:szCs w:val="24"/>
        </w:rPr>
        <w:t>17、政府活动</w:t>
      </w:r>
    </w:p>
    <w:p w:rsidR="00B57FD5" w:rsidRPr="00575431" w:rsidRDefault="00533B98">
      <w:pPr>
        <w:adjustRightInd w:val="0"/>
        <w:snapToGrid w:val="0"/>
        <w:spacing w:line="360" w:lineRule="auto"/>
        <w:ind w:firstLineChars="200" w:firstLine="480"/>
        <w:rPr>
          <w:rFonts w:ascii="微软雅黑" w:eastAsia="微软雅黑" w:hAnsi="微软雅黑"/>
          <w:sz w:val="24"/>
          <w:szCs w:val="24"/>
        </w:rPr>
      </w:pP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柴的业务活动中会涉及各级政府部门及其分支机构，</w:t>
      </w:r>
      <w:proofErr w:type="gramStart"/>
      <w:r w:rsidRPr="00575431">
        <w:rPr>
          <w:rFonts w:ascii="微软雅黑" w:eastAsia="微软雅黑" w:hAnsi="微软雅黑" w:hint="eastAsia"/>
          <w:sz w:val="24"/>
          <w:szCs w:val="24"/>
        </w:rPr>
        <w:t>潍柴应当</w:t>
      </w:r>
      <w:proofErr w:type="gramEnd"/>
      <w:r w:rsidRPr="00575431">
        <w:rPr>
          <w:rFonts w:ascii="微软雅黑" w:eastAsia="微软雅黑" w:hAnsi="微软雅黑" w:hint="eastAsia"/>
          <w:sz w:val="24"/>
          <w:szCs w:val="24"/>
        </w:rPr>
        <w:t>重视与政府部门的相互支持与合作，遵守与政府交易、业务办理相关的法律法规。在与政府开展业务时，应依法向政府机关提供及时、准确的数据与资料。在与政府的交易中，应确保项目参与人员了解交易的详细条款，并保证条款的按期履约。</w:t>
      </w:r>
      <w:proofErr w:type="gramStart"/>
      <w:r w:rsidRPr="00575431">
        <w:rPr>
          <w:rFonts w:ascii="微软雅黑" w:eastAsia="微软雅黑" w:hAnsi="微软雅黑" w:hint="eastAsia"/>
          <w:sz w:val="24"/>
          <w:szCs w:val="24"/>
        </w:rPr>
        <w:t>潍柴员工</w:t>
      </w:r>
      <w:proofErr w:type="gramEnd"/>
      <w:r w:rsidRPr="00575431">
        <w:rPr>
          <w:rFonts w:ascii="微软雅黑" w:eastAsia="微软雅黑" w:hAnsi="微软雅黑" w:hint="eastAsia"/>
          <w:sz w:val="24"/>
          <w:szCs w:val="24"/>
        </w:rPr>
        <w:t>未经批准不得参与政治活动，发表政治言论，不得以</w:t>
      </w:r>
      <w:proofErr w:type="gramStart"/>
      <w:r w:rsidRPr="00575431">
        <w:rPr>
          <w:rFonts w:ascii="微软雅黑" w:eastAsia="微软雅黑" w:hAnsi="微软雅黑" w:hint="eastAsia"/>
          <w:sz w:val="24"/>
          <w:szCs w:val="24"/>
        </w:rPr>
        <w:t>潍</w:t>
      </w:r>
      <w:proofErr w:type="gramEnd"/>
      <w:r w:rsidRPr="00575431">
        <w:rPr>
          <w:rFonts w:ascii="微软雅黑" w:eastAsia="微软雅黑" w:hAnsi="微软雅黑" w:hint="eastAsia"/>
          <w:sz w:val="24"/>
          <w:szCs w:val="24"/>
        </w:rPr>
        <w:t>柴公司或</w:t>
      </w:r>
      <w:proofErr w:type="gramStart"/>
      <w:r w:rsidRPr="00575431">
        <w:rPr>
          <w:rFonts w:ascii="微软雅黑" w:eastAsia="微软雅黑" w:hAnsi="微软雅黑" w:hint="eastAsia"/>
          <w:sz w:val="24"/>
          <w:szCs w:val="24"/>
        </w:rPr>
        <w:t>潍柴员工</w:t>
      </w:r>
      <w:proofErr w:type="gramEnd"/>
      <w:r w:rsidRPr="00575431">
        <w:rPr>
          <w:rFonts w:ascii="微软雅黑" w:eastAsia="微软雅黑" w:hAnsi="微软雅黑" w:hint="eastAsia"/>
          <w:sz w:val="24"/>
          <w:szCs w:val="24"/>
        </w:rPr>
        <w:t>的名义进行任何社区活动。</w:t>
      </w:r>
      <w:bookmarkStart w:id="0" w:name="_GoBack"/>
      <w:bookmarkEnd w:id="0"/>
    </w:p>
    <w:sectPr w:rsidR="00B57FD5" w:rsidRPr="005754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98"/>
    <w:rsid w:val="001A7E73"/>
    <w:rsid w:val="00257F41"/>
    <w:rsid w:val="003120AD"/>
    <w:rsid w:val="00382E7A"/>
    <w:rsid w:val="00513DED"/>
    <w:rsid w:val="00533B98"/>
    <w:rsid w:val="00575431"/>
    <w:rsid w:val="0068407D"/>
    <w:rsid w:val="00A26187"/>
    <w:rsid w:val="00B57FD5"/>
    <w:rsid w:val="00CC6601"/>
    <w:rsid w:val="00DE1788"/>
    <w:rsid w:val="00F06ADC"/>
    <w:rsid w:val="00F67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6ADC"/>
    <w:rPr>
      <w:sz w:val="18"/>
      <w:szCs w:val="18"/>
    </w:rPr>
  </w:style>
  <w:style w:type="character" w:customStyle="1" w:styleId="Char">
    <w:name w:val="批注框文本 Char"/>
    <w:basedOn w:val="a0"/>
    <w:link w:val="a3"/>
    <w:uiPriority w:val="99"/>
    <w:semiHidden/>
    <w:rsid w:val="00F06A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6ADC"/>
    <w:rPr>
      <w:sz w:val="18"/>
      <w:szCs w:val="18"/>
    </w:rPr>
  </w:style>
  <w:style w:type="character" w:customStyle="1" w:styleId="Char">
    <w:name w:val="批注框文本 Char"/>
    <w:basedOn w:val="a0"/>
    <w:link w:val="a3"/>
    <w:uiPriority w:val="99"/>
    <w:semiHidden/>
    <w:rsid w:val="00F06A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刘延秋</dc:creator>
  <cp:lastModifiedBy>刘延秋</cp:lastModifiedBy>
  <cp:revision>12</cp:revision>
  <dcterms:created xsi:type="dcterms:W3CDTF">2022-10-13T07:01:00Z</dcterms:created>
  <dcterms:modified xsi:type="dcterms:W3CDTF">2022-10-14T09:12:00Z</dcterms:modified>
</cp:coreProperties>
</file>